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124E" w:rsidRDefault="00930B2B">
      <w:r>
        <w:rPr>
          <w:noProof/>
        </w:rPr>
        <w:drawing>
          <wp:anchor distT="0" distB="0" distL="114300" distR="114300" simplePos="0" relativeHeight="251657728" behindDoc="1" locked="0" layoutInCell="1" allowOverlap="1">
            <wp:simplePos x="0" y="0"/>
            <wp:positionH relativeFrom="column">
              <wp:posOffset>4180840</wp:posOffset>
            </wp:positionH>
            <wp:positionV relativeFrom="paragraph">
              <wp:posOffset>-56515</wp:posOffset>
            </wp:positionV>
            <wp:extent cx="2057400" cy="614045"/>
            <wp:effectExtent l="19050" t="0" r="0" b="0"/>
            <wp:wrapTight wrapText="bothSides">
              <wp:wrapPolygon edited="0">
                <wp:start x="-200" y="0"/>
                <wp:lineTo x="-200" y="20774"/>
                <wp:lineTo x="21600" y="20774"/>
                <wp:lineTo x="21600" y="0"/>
                <wp:lineTo x="-200" y="0"/>
              </wp:wrapPolygon>
            </wp:wrapTight>
            <wp:docPr id="74" name="Bild 74" descr="logo_schwarz_un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logo_schwarz_unten"/>
                    <pic:cNvPicPr>
                      <a:picLocks noChangeAspect="1" noChangeArrowheads="1"/>
                    </pic:cNvPicPr>
                  </pic:nvPicPr>
                  <pic:blipFill>
                    <a:blip r:embed="rId4" cstate="print"/>
                    <a:srcRect/>
                    <a:stretch>
                      <a:fillRect/>
                    </a:stretch>
                  </pic:blipFill>
                  <pic:spPr bwMode="auto">
                    <a:xfrm>
                      <a:off x="0" y="0"/>
                      <a:ext cx="2057400" cy="614045"/>
                    </a:xfrm>
                    <a:prstGeom prst="rect">
                      <a:avLst/>
                    </a:prstGeom>
                    <a:noFill/>
                    <a:ln w="9525">
                      <a:noFill/>
                      <a:miter lim="800000"/>
                      <a:headEnd/>
                      <a:tailEnd/>
                    </a:ln>
                  </pic:spPr>
                </pic:pic>
              </a:graphicData>
            </a:graphic>
          </wp:anchor>
        </w:drawing>
      </w:r>
      <w:r w:rsidR="00A40FA1">
        <w:rPr>
          <w:noProof/>
        </w:rPr>
        <w:pict>
          <v:shapetype id="_x0000_t202" coordsize="21600,21600" o:spt="202" path="m,l,21600r21600,l21600,xe">
            <v:stroke joinstyle="miter"/>
            <v:path gradientshapeok="t" o:connecttype="rect"/>
          </v:shapetype>
          <v:shape id="_x0000_s1026" type="#_x0000_t202" style="position:absolute;margin-left:-21.8pt;margin-top:-13.45pt;width:315pt;height:54pt;z-index:251656704;mso-position-horizontal-relative:text;mso-position-vertical-relative:text" stroked="f">
            <v:textbox style="mso-next-textbox:#_x0000_s1026">
              <w:txbxContent>
                <w:p w:rsidR="0012124E" w:rsidRPr="00F8516E" w:rsidRDefault="0012124E">
                  <w:pPr>
                    <w:pStyle w:val="berschrift4"/>
                    <w:rPr>
                      <w:b/>
                      <w:sz w:val="44"/>
                      <w:szCs w:val="44"/>
                    </w:rPr>
                  </w:pPr>
                  <w:r w:rsidRPr="00F8516E">
                    <w:rPr>
                      <w:b/>
                      <w:sz w:val="44"/>
                      <w:szCs w:val="44"/>
                    </w:rPr>
                    <w:t>Informatik-</w:t>
                  </w:r>
                  <w:r w:rsidR="00F8516E" w:rsidRPr="00F8516E">
                    <w:rPr>
                      <w:b/>
                      <w:sz w:val="44"/>
                      <w:szCs w:val="44"/>
                    </w:rPr>
                    <w:t>Oberseminar</w:t>
                  </w:r>
                </w:p>
                <w:p w:rsidR="0012124E" w:rsidRPr="007D2BE4" w:rsidRDefault="007525F2">
                  <w:pPr>
                    <w:pStyle w:val="Textkrper"/>
                    <w:jc w:val="center"/>
                    <w:rPr>
                      <w:b/>
                      <w:sz w:val="28"/>
                      <w:szCs w:val="28"/>
                    </w:rPr>
                  </w:pPr>
                  <w:r w:rsidRPr="007D2BE4">
                    <w:rPr>
                      <w:b/>
                      <w:sz w:val="28"/>
                      <w:szCs w:val="28"/>
                    </w:rPr>
                    <w:t>Fachgruppe Informatik</w:t>
                  </w:r>
                </w:p>
                <w:p w:rsidR="0012124E" w:rsidRDefault="0012124E" w:rsidP="00D67D67">
                  <w:pPr>
                    <w:pStyle w:val="Textkrper"/>
                    <w:jc w:val="center"/>
                  </w:pPr>
                </w:p>
              </w:txbxContent>
            </v:textbox>
          </v:shape>
        </w:pict>
      </w:r>
    </w:p>
    <w:p w:rsidR="005F14FB" w:rsidRDefault="005F14FB"/>
    <w:p w:rsidR="005F14FB" w:rsidRDefault="005F14FB"/>
    <w:p w:rsidR="005F692D" w:rsidRDefault="00D67D67" w:rsidP="005F692D">
      <w:r>
        <w:t xml:space="preserve"> </w:t>
      </w:r>
      <w:r w:rsidR="007D2BE4">
        <w:t xml:space="preserve">       </w:t>
      </w:r>
      <w:r>
        <w:t xml:space="preserve">   </w:t>
      </w:r>
      <w:r w:rsidR="00C520D6">
        <w:t xml:space="preserve"> </w:t>
      </w:r>
      <w:r w:rsidR="005F692D">
        <w:t xml:space="preserve">  </w:t>
      </w:r>
      <w:r>
        <w:t xml:space="preserve">      </w:t>
      </w:r>
      <w:bookmarkStart w:id="0" w:name="Text1"/>
      <w:r w:rsidR="00A40FA1">
        <w:fldChar w:fldCharType="begin">
          <w:ffData>
            <w:name w:val="Text1"/>
            <w:enabled/>
            <w:calcOnExit w:val="0"/>
            <w:textInput>
              <w:default w:val="Lehrstuhl für Informatik"/>
            </w:textInput>
          </w:ffData>
        </w:fldChar>
      </w:r>
      <w:r w:rsidR="00F8516E">
        <w:instrText xml:space="preserve"> FORMTEXT </w:instrText>
      </w:r>
      <w:r w:rsidR="00A40FA1">
        <w:fldChar w:fldCharType="separate"/>
      </w:r>
      <w:r w:rsidR="00F8516E">
        <w:rPr>
          <w:noProof/>
        </w:rPr>
        <w:t>Lehrstuhl für Informatik</w:t>
      </w:r>
      <w:r w:rsidR="00A40FA1">
        <w:fldChar w:fldCharType="end"/>
      </w:r>
      <w:bookmarkEnd w:id="0"/>
      <w:r w:rsidR="00F8516E">
        <w:t xml:space="preserve"> </w:t>
      </w:r>
      <w:r w:rsidR="00930B2B">
        <w:rPr>
          <w:rFonts w:cs="Arial"/>
          <w:szCs w:val="24"/>
        </w:rPr>
        <w:t>5</w:t>
      </w:r>
    </w:p>
    <w:p w:rsidR="007D2BE4" w:rsidRDefault="007D2BE4" w:rsidP="005F692D"/>
    <w:p w:rsidR="005F692D" w:rsidRDefault="005F692D" w:rsidP="005F692D">
      <w:pPr>
        <w:rPr>
          <w:b/>
        </w:rPr>
      </w:pPr>
    </w:p>
    <w:p w:rsidR="00F8516E" w:rsidRDefault="00F8516E" w:rsidP="005F692D">
      <w:pPr>
        <w:rPr>
          <w:b/>
        </w:rPr>
      </w:pPr>
    </w:p>
    <w:p w:rsidR="0012124E" w:rsidRPr="00CF7EDE" w:rsidRDefault="00D67D67">
      <w:pPr>
        <w:pStyle w:val="berschrift3"/>
        <w:rPr>
          <w:rFonts w:ascii="Arial" w:hAnsi="Arial" w:cs="Arial"/>
          <w:b/>
          <w:w w:val="110"/>
          <w:sz w:val="56"/>
          <w:szCs w:val="56"/>
        </w:rPr>
      </w:pPr>
      <w:r w:rsidRPr="00CF7EDE">
        <w:rPr>
          <w:rFonts w:ascii="Arial" w:hAnsi="Arial" w:cs="Arial"/>
          <w:b/>
          <w:w w:val="110"/>
          <w:sz w:val="56"/>
          <w:szCs w:val="56"/>
        </w:rPr>
        <w:t>E</w:t>
      </w:r>
      <w:r w:rsidR="0012124E" w:rsidRPr="00CF7EDE">
        <w:rPr>
          <w:rFonts w:ascii="Arial" w:hAnsi="Arial" w:cs="Arial"/>
          <w:b/>
          <w:w w:val="120"/>
          <w:sz w:val="56"/>
          <w:szCs w:val="56"/>
        </w:rPr>
        <w:t>I</w:t>
      </w:r>
      <w:r w:rsidR="0012124E" w:rsidRPr="00CF7EDE">
        <w:rPr>
          <w:rFonts w:ascii="Arial" w:hAnsi="Arial" w:cs="Arial"/>
          <w:b/>
          <w:w w:val="110"/>
          <w:sz w:val="56"/>
          <w:szCs w:val="56"/>
        </w:rPr>
        <w:t>NLADUNG</w:t>
      </w:r>
    </w:p>
    <w:p w:rsidR="00CF7EDE" w:rsidRPr="007D2BE4" w:rsidRDefault="00CF7EDE" w:rsidP="003524FE">
      <w:pPr>
        <w:tabs>
          <w:tab w:val="left" w:pos="1843"/>
        </w:tabs>
        <w:rPr>
          <w:rFonts w:cs="Arial"/>
        </w:rPr>
      </w:pPr>
    </w:p>
    <w:p w:rsidR="00930B2B" w:rsidRDefault="00751B1F" w:rsidP="00930B2B">
      <w:pPr>
        <w:tabs>
          <w:tab w:val="left" w:pos="1843"/>
          <w:tab w:val="left" w:pos="2127"/>
        </w:tabs>
        <w:rPr>
          <w:rFonts w:cs="Arial"/>
          <w:sz w:val="32"/>
        </w:rPr>
      </w:pPr>
      <w:r>
        <w:rPr>
          <w:rFonts w:cs="Arial"/>
          <w:sz w:val="32"/>
        </w:rPr>
        <w:t>Zeit:</w:t>
      </w:r>
      <w:r>
        <w:rPr>
          <w:rFonts w:cs="Arial"/>
          <w:sz w:val="32"/>
        </w:rPr>
        <w:tab/>
      </w:r>
      <w:r w:rsidR="0089033F">
        <w:rPr>
          <w:rFonts w:cs="Arial"/>
          <w:sz w:val="32"/>
        </w:rPr>
        <w:t>Donnerstag, 21</w:t>
      </w:r>
      <w:r w:rsidR="00930B2B" w:rsidRPr="00930B2B">
        <w:rPr>
          <w:rFonts w:cs="Arial"/>
          <w:sz w:val="32"/>
        </w:rPr>
        <w:t>.03.2013, 1</w:t>
      </w:r>
      <w:r w:rsidR="0089033F">
        <w:rPr>
          <w:rFonts w:cs="Arial"/>
          <w:sz w:val="32"/>
        </w:rPr>
        <w:t>4</w:t>
      </w:r>
      <w:r w:rsidR="00930B2B" w:rsidRPr="00930B2B">
        <w:rPr>
          <w:rFonts w:cs="Arial"/>
          <w:sz w:val="32"/>
        </w:rPr>
        <w:t>:00 Uhr</w:t>
      </w:r>
      <w:r w:rsidR="00930B2B" w:rsidRPr="007D2BE4">
        <w:rPr>
          <w:rFonts w:cs="Arial"/>
          <w:sz w:val="32"/>
        </w:rPr>
        <w:t xml:space="preserve"> </w:t>
      </w:r>
    </w:p>
    <w:p w:rsidR="00930B2B" w:rsidRPr="0089033F" w:rsidRDefault="0012124E" w:rsidP="00930B2B">
      <w:pPr>
        <w:tabs>
          <w:tab w:val="left" w:pos="1843"/>
          <w:tab w:val="left" w:pos="2127"/>
        </w:tabs>
        <w:rPr>
          <w:rFonts w:cs="Arial"/>
          <w:sz w:val="32"/>
          <w:lang w:val="en-US"/>
        </w:rPr>
      </w:pPr>
      <w:r w:rsidRPr="0089033F">
        <w:rPr>
          <w:rFonts w:cs="Arial"/>
          <w:sz w:val="32"/>
          <w:lang w:val="en-US"/>
        </w:rPr>
        <w:t>Ort:</w:t>
      </w:r>
      <w:r w:rsidR="00751B1F" w:rsidRPr="0089033F">
        <w:rPr>
          <w:rFonts w:cs="Arial"/>
          <w:sz w:val="32"/>
          <w:lang w:val="en-US"/>
        </w:rPr>
        <w:tab/>
      </w:r>
      <w:proofErr w:type="spellStart"/>
      <w:r w:rsidR="00930B2B" w:rsidRPr="0089033F">
        <w:rPr>
          <w:rFonts w:cs="Arial"/>
          <w:sz w:val="32"/>
          <w:lang w:val="en-US"/>
        </w:rPr>
        <w:t>Seminarraum</w:t>
      </w:r>
      <w:proofErr w:type="spellEnd"/>
      <w:r w:rsidR="00930B2B" w:rsidRPr="0089033F">
        <w:rPr>
          <w:rFonts w:cs="Arial"/>
          <w:sz w:val="32"/>
          <w:lang w:val="en-US"/>
        </w:rPr>
        <w:t xml:space="preserve"> 5053.2, </w:t>
      </w:r>
      <w:proofErr w:type="spellStart"/>
      <w:r w:rsidR="00930B2B" w:rsidRPr="0089033F">
        <w:rPr>
          <w:rFonts w:cs="Arial"/>
          <w:sz w:val="32"/>
          <w:lang w:val="en-US"/>
        </w:rPr>
        <w:t>Ahornstr</w:t>
      </w:r>
      <w:proofErr w:type="spellEnd"/>
      <w:r w:rsidR="00930B2B" w:rsidRPr="0089033F">
        <w:rPr>
          <w:rFonts w:cs="Arial"/>
          <w:sz w:val="32"/>
          <w:lang w:val="en-US"/>
        </w:rPr>
        <w:t>. 55</w:t>
      </w:r>
      <w:r w:rsidRPr="0089033F">
        <w:rPr>
          <w:rFonts w:cs="Arial"/>
          <w:sz w:val="32"/>
          <w:lang w:val="en-US"/>
        </w:rPr>
        <w:t>,</w:t>
      </w:r>
    </w:p>
    <w:p w:rsidR="00930B2B" w:rsidRPr="0089033F" w:rsidRDefault="0012124E" w:rsidP="00930B2B">
      <w:pPr>
        <w:tabs>
          <w:tab w:val="left" w:pos="1843"/>
          <w:tab w:val="left" w:pos="2127"/>
        </w:tabs>
        <w:rPr>
          <w:rFonts w:cs="Arial"/>
          <w:sz w:val="32"/>
          <w:lang w:val="en-US"/>
        </w:rPr>
      </w:pPr>
      <w:r w:rsidRPr="0089033F">
        <w:rPr>
          <w:rFonts w:cs="Arial"/>
          <w:sz w:val="32"/>
          <w:lang w:val="en-US"/>
        </w:rPr>
        <w:t>Referent:</w:t>
      </w:r>
      <w:r w:rsidRPr="0089033F">
        <w:rPr>
          <w:rFonts w:cs="Arial"/>
          <w:sz w:val="32"/>
          <w:lang w:val="en-US"/>
        </w:rPr>
        <w:tab/>
      </w:r>
      <w:r w:rsidR="0089033F">
        <w:rPr>
          <w:rFonts w:cs="Arial"/>
          <w:sz w:val="32"/>
          <w:lang w:val="en-US"/>
        </w:rPr>
        <w:t xml:space="preserve">Dipl.-Inform. </w:t>
      </w:r>
      <w:r w:rsidR="0089033F" w:rsidRPr="0089033F">
        <w:rPr>
          <w:rFonts w:cs="Arial"/>
          <w:sz w:val="32"/>
          <w:lang w:val="en-US"/>
        </w:rPr>
        <w:t xml:space="preserve">Christian Prause, </w:t>
      </w:r>
      <w:r w:rsidR="00A05CDD">
        <w:rPr>
          <w:rFonts w:cs="Arial"/>
          <w:sz w:val="32"/>
          <w:lang w:val="en-US"/>
        </w:rPr>
        <w:t>DLR</w:t>
      </w:r>
    </w:p>
    <w:p w:rsidR="00C520D6" w:rsidRPr="0089033F" w:rsidRDefault="00C520D6" w:rsidP="003524FE">
      <w:pPr>
        <w:tabs>
          <w:tab w:val="left" w:pos="1843"/>
          <w:tab w:val="left" w:pos="2127"/>
        </w:tabs>
        <w:rPr>
          <w:rFonts w:cs="Arial"/>
          <w:sz w:val="32"/>
          <w:lang w:val="en-US"/>
        </w:rPr>
      </w:pPr>
    </w:p>
    <w:p w:rsidR="0089033F" w:rsidRPr="0089033F" w:rsidRDefault="00930B2B" w:rsidP="0089033F">
      <w:pPr>
        <w:tabs>
          <w:tab w:val="left" w:pos="1843"/>
          <w:tab w:val="left" w:pos="2127"/>
        </w:tabs>
        <w:ind w:left="1843" w:hanging="1843"/>
        <w:rPr>
          <w:rFonts w:cs="Arial"/>
          <w:sz w:val="32"/>
          <w:lang w:val="en-US"/>
        </w:rPr>
      </w:pPr>
      <w:proofErr w:type="spellStart"/>
      <w:r>
        <w:rPr>
          <w:rFonts w:cs="Arial"/>
          <w:sz w:val="32"/>
          <w:lang w:val="en-US"/>
        </w:rPr>
        <w:t>T</w:t>
      </w:r>
      <w:r w:rsidR="00751B1F" w:rsidRPr="00930B2B">
        <w:rPr>
          <w:rFonts w:cs="Arial"/>
          <w:sz w:val="32"/>
          <w:lang w:val="en-US"/>
        </w:rPr>
        <w:t>itel</w:t>
      </w:r>
      <w:proofErr w:type="spellEnd"/>
      <w:r w:rsidR="00751B1F" w:rsidRPr="00930B2B">
        <w:rPr>
          <w:rFonts w:cs="Arial"/>
          <w:sz w:val="32"/>
          <w:lang w:val="en-US"/>
        </w:rPr>
        <w:t xml:space="preserve">: </w:t>
      </w:r>
      <w:r w:rsidR="0012124E" w:rsidRPr="00930B2B">
        <w:rPr>
          <w:rFonts w:cs="Arial"/>
          <w:sz w:val="32"/>
          <w:lang w:val="en-US"/>
        </w:rPr>
        <w:tab/>
      </w:r>
      <w:r w:rsidR="0089033F" w:rsidRPr="0089033F">
        <w:rPr>
          <w:rFonts w:cs="Arial"/>
          <w:sz w:val="32"/>
          <w:lang w:val="en-US"/>
        </w:rPr>
        <w:t xml:space="preserve">Improving the Internal Quality of Software through Reputation-based </w:t>
      </w:r>
      <w:proofErr w:type="spellStart"/>
      <w:r w:rsidR="0089033F" w:rsidRPr="0089033F">
        <w:rPr>
          <w:rFonts w:cs="Arial"/>
          <w:sz w:val="32"/>
          <w:lang w:val="en-US"/>
        </w:rPr>
        <w:t>Gamification</w:t>
      </w:r>
      <w:proofErr w:type="spellEnd"/>
    </w:p>
    <w:p w:rsidR="0089033F" w:rsidRDefault="0089033F" w:rsidP="0089033F">
      <w:pPr>
        <w:tabs>
          <w:tab w:val="left" w:pos="1843"/>
          <w:tab w:val="left" w:pos="2127"/>
        </w:tabs>
        <w:rPr>
          <w:rFonts w:cs="Arial"/>
          <w:sz w:val="32"/>
          <w:lang w:val="en-US"/>
        </w:rPr>
      </w:pPr>
    </w:p>
    <w:p w:rsidR="0089033F" w:rsidRDefault="0089033F" w:rsidP="0089033F">
      <w:pPr>
        <w:tabs>
          <w:tab w:val="left" w:pos="1843"/>
          <w:tab w:val="left" w:pos="2127"/>
        </w:tabs>
        <w:ind w:left="1843" w:hanging="1843"/>
        <w:rPr>
          <w:rFonts w:cs="Arial"/>
          <w:sz w:val="32"/>
          <w:lang w:val="en-US"/>
        </w:rPr>
      </w:pPr>
    </w:p>
    <w:p w:rsidR="0012124E" w:rsidRPr="007D2BE4" w:rsidRDefault="0012124E" w:rsidP="0089033F">
      <w:pPr>
        <w:tabs>
          <w:tab w:val="left" w:pos="1843"/>
          <w:tab w:val="left" w:pos="2127"/>
        </w:tabs>
        <w:ind w:left="1843" w:hanging="1843"/>
        <w:rPr>
          <w:rFonts w:cs="Arial"/>
          <w:sz w:val="32"/>
          <w:lang w:val="en-GB"/>
        </w:rPr>
      </w:pPr>
      <w:r w:rsidRPr="007D2BE4">
        <w:rPr>
          <w:rFonts w:cs="Arial"/>
          <w:sz w:val="32"/>
          <w:lang w:val="en-GB"/>
        </w:rPr>
        <w:t>Abstract:</w:t>
      </w:r>
    </w:p>
    <w:p w:rsidR="0089033F" w:rsidRPr="0089033F" w:rsidRDefault="0089033F" w:rsidP="0089033F">
      <w:pPr>
        <w:autoSpaceDE w:val="0"/>
        <w:jc w:val="both"/>
        <w:rPr>
          <w:rFonts w:cs="Arial"/>
          <w:sz w:val="28"/>
          <w:szCs w:val="28"/>
          <w:lang w:val="en-US"/>
        </w:rPr>
      </w:pPr>
      <w:r w:rsidRPr="0089033F">
        <w:rPr>
          <w:rFonts w:eastAsia="YARIZV+NimbusRomNo9L-Regu" w:cs="Arial"/>
          <w:sz w:val="28"/>
          <w:szCs w:val="28"/>
          <w:lang w:val="en-US"/>
        </w:rPr>
        <w:t>Developers are notorious for their dislike of writing internal document</w:t>
      </w:r>
      <w:r w:rsidRPr="0089033F">
        <w:rPr>
          <w:rFonts w:eastAsia="YARIZV+NimbusRomNo9L-Regu" w:cs="Arial"/>
          <w:sz w:val="28"/>
          <w:szCs w:val="28"/>
          <w:lang w:val="en-US"/>
        </w:rPr>
        <w:t>a</w:t>
      </w:r>
      <w:r w:rsidRPr="0089033F">
        <w:rPr>
          <w:rFonts w:eastAsia="YARIZV+NimbusRomNo9L-Regu" w:cs="Arial"/>
          <w:sz w:val="28"/>
          <w:szCs w:val="28"/>
          <w:lang w:val="en-US"/>
        </w:rPr>
        <w:t xml:space="preserve">tion. It has </w:t>
      </w:r>
      <w:proofErr w:type="gramStart"/>
      <w:r w:rsidRPr="0089033F">
        <w:rPr>
          <w:rFonts w:eastAsia="YARIZV+NimbusRomNo9L-Regu" w:cs="Arial"/>
          <w:sz w:val="28"/>
          <w:szCs w:val="28"/>
          <w:lang w:val="en-US"/>
        </w:rPr>
        <w:t>few value</w:t>
      </w:r>
      <w:proofErr w:type="gramEnd"/>
      <w:r w:rsidRPr="0089033F">
        <w:rPr>
          <w:rFonts w:eastAsia="YARIZV+NimbusRomNo9L-Regu" w:cs="Arial"/>
          <w:sz w:val="28"/>
          <w:szCs w:val="28"/>
          <w:lang w:val="en-US"/>
        </w:rPr>
        <w:t xml:space="preserve"> to them because its benefits are too far away, while efforts of documenting are burdened on the individual himself.</w:t>
      </w:r>
    </w:p>
    <w:p w:rsidR="0089033F" w:rsidRPr="0089033F" w:rsidRDefault="0089033F" w:rsidP="0089033F">
      <w:pPr>
        <w:autoSpaceDE w:val="0"/>
        <w:jc w:val="both"/>
        <w:rPr>
          <w:rFonts w:cs="Arial"/>
          <w:sz w:val="28"/>
          <w:szCs w:val="28"/>
          <w:lang w:val="en-US"/>
        </w:rPr>
      </w:pPr>
      <w:r w:rsidRPr="0089033F">
        <w:rPr>
          <w:rFonts w:eastAsia="YARIZV+NimbusRomNo9L-Regu" w:cs="Arial"/>
          <w:sz w:val="28"/>
          <w:szCs w:val="28"/>
          <w:lang w:val="en-US"/>
        </w:rPr>
        <w:t>Software development is more akin to research and evolution than to an agreed path with an established goal. Multiple developers engaged in development must constantly learn and relearn the software to be able to adapt it to ever-changing requirements. If knowledge is not preserved in source code, wiki articles, and other documentation, then software d</w:t>
      </w:r>
      <w:r w:rsidRPr="0089033F">
        <w:rPr>
          <w:rFonts w:eastAsia="YARIZV+NimbusRomNo9L-Regu" w:cs="Arial"/>
          <w:sz w:val="28"/>
          <w:szCs w:val="28"/>
          <w:lang w:val="en-US"/>
        </w:rPr>
        <w:t>e</w:t>
      </w:r>
      <w:r w:rsidRPr="0089033F">
        <w:rPr>
          <w:rFonts w:eastAsia="YARIZV+NimbusRomNo9L-Regu" w:cs="Arial"/>
          <w:sz w:val="28"/>
          <w:szCs w:val="28"/>
          <w:lang w:val="en-US"/>
        </w:rPr>
        <w:t>velopment becomes costly up to the point of a total economic loss.</w:t>
      </w:r>
    </w:p>
    <w:p w:rsidR="0089033F" w:rsidRPr="0089033F" w:rsidRDefault="0089033F" w:rsidP="0089033F">
      <w:pPr>
        <w:autoSpaceDE w:val="0"/>
        <w:jc w:val="both"/>
        <w:rPr>
          <w:rFonts w:cs="Arial"/>
          <w:sz w:val="28"/>
          <w:szCs w:val="28"/>
          <w:lang w:val="en-US"/>
        </w:rPr>
      </w:pPr>
      <w:r w:rsidRPr="0089033F">
        <w:rPr>
          <w:rFonts w:eastAsia="YARIZV+NimbusRomNo9L-Regu" w:cs="Arial"/>
          <w:sz w:val="28"/>
          <w:szCs w:val="28"/>
          <w:lang w:val="en-US"/>
        </w:rPr>
        <w:t xml:space="preserve">This research presents </w:t>
      </w:r>
      <w:proofErr w:type="spellStart"/>
      <w:r w:rsidRPr="0089033F">
        <w:rPr>
          <w:rFonts w:eastAsia="YARIZV+NimbusRomNo9L-Regu" w:cs="Arial"/>
          <w:sz w:val="28"/>
          <w:szCs w:val="28"/>
          <w:lang w:val="en-US"/>
        </w:rPr>
        <w:t>CollabReview</w:t>
      </w:r>
      <w:proofErr w:type="spellEnd"/>
      <w:r w:rsidRPr="0089033F">
        <w:rPr>
          <w:rFonts w:eastAsia="YARIZV+NimbusRomNo9L-Regu" w:cs="Arial"/>
          <w:sz w:val="28"/>
          <w:szCs w:val="28"/>
          <w:lang w:val="en-US"/>
        </w:rPr>
        <w:t xml:space="preserve">, which addresses the developers’ motivation to invest in internal quality without strict regulation. It re-balances intrapersonal cost-benefit considerations in favor of internal quality using </w:t>
      </w:r>
      <w:proofErr w:type="spellStart"/>
      <w:r w:rsidRPr="0089033F">
        <w:rPr>
          <w:rFonts w:eastAsia="YARIZV+NimbusRomNo9L-Regu" w:cs="Arial"/>
          <w:sz w:val="28"/>
          <w:szCs w:val="28"/>
          <w:lang w:val="en-US"/>
        </w:rPr>
        <w:t>gamification</w:t>
      </w:r>
      <w:proofErr w:type="spellEnd"/>
      <w:r w:rsidRPr="0089033F">
        <w:rPr>
          <w:rFonts w:eastAsia="YARIZV+NimbusRomNo9L-Regu" w:cs="Arial"/>
          <w:sz w:val="28"/>
          <w:szCs w:val="28"/>
          <w:lang w:val="en-US"/>
        </w:rPr>
        <w:t>. Personal reputation scores for developers are calculated from ownership-based responsibility and quality ratings, and tied to social games and rewards.</w:t>
      </w:r>
    </w:p>
    <w:p w:rsidR="0089033F" w:rsidRPr="0089033F" w:rsidRDefault="0089033F" w:rsidP="0089033F">
      <w:pPr>
        <w:autoSpaceDE w:val="0"/>
        <w:jc w:val="both"/>
        <w:rPr>
          <w:rFonts w:cs="Arial"/>
          <w:sz w:val="28"/>
          <w:szCs w:val="28"/>
          <w:lang w:val="en-US"/>
        </w:rPr>
      </w:pPr>
      <w:r w:rsidRPr="0089033F">
        <w:rPr>
          <w:rFonts w:cs="Arial"/>
          <w:sz w:val="28"/>
          <w:szCs w:val="28"/>
          <w:lang w:val="en-US"/>
        </w:rPr>
        <w:t>The concept and prototype were evaluated in several studies including an analytical concept evaluation, technical validations and field exper</w:t>
      </w:r>
      <w:r w:rsidRPr="0089033F">
        <w:rPr>
          <w:rFonts w:cs="Arial"/>
          <w:sz w:val="28"/>
          <w:szCs w:val="28"/>
          <w:lang w:val="en-US"/>
        </w:rPr>
        <w:t>i</w:t>
      </w:r>
      <w:r w:rsidRPr="0089033F">
        <w:rPr>
          <w:rFonts w:cs="Arial"/>
          <w:sz w:val="28"/>
          <w:szCs w:val="28"/>
          <w:lang w:val="en-US"/>
        </w:rPr>
        <w:t>ments. The latter deployed the prototype in knowledge management, a</w:t>
      </w:r>
      <w:r w:rsidRPr="0089033F">
        <w:rPr>
          <w:rFonts w:cs="Arial"/>
          <w:sz w:val="28"/>
          <w:szCs w:val="28"/>
          <w:lang w:val="en-US"/>
        </w:rPr>
        <w:t>g</w:t>
      </w:r>
      <w:r w:rsidRPr="0089033F">
        <w:rPr>
          <w:rFonts w:cs="Arial"/>
          <w:sz w:val="28"/>
          <w:szCs w:val="28"/>
          <w:lang w:val="en-US"/>
        </w:rPr>
        <w:t xml:space="preserve">ile, open source or distributed consortium projects. The results show that </w:t>
      </w:r>
      <w:proofErr w:type="spellStart"/>
      <w:r w:rsidRPr="0089033F">
        <w:rPr>
          <w:rFonts w:cs="Arial"/>
          <w:sz w:val="28"/>
          <w:szCs w:val="28"/>
          <w:lang w:val="en-US"/>
        </w:rPr>
        <w:t>CollabReview</w:t>
      </w:r>
      <w:proofErr w:type="spellEnd"/>
      <w:r w:rsidRPr="0089033F">
        <w:rPr>
          <w:rFonts w:cs="Arial"/>
          <w:sz w:val="28"/>
          <w:szCs w:val="28"/>
          <w:lang w:val="en-US"/>
        </w:rPr>
        <w:t xml:space="preserve"> leads to better inter</w:t>
      </w:r>
      <w:r w:rsidRPr="0089033F">
        <w:rPr>
          <w:rFonts w:eastAsia="YARIZV+NimbusRomNo9L-Regu" w:cs="Arial"/>
          <w:sz w:val="28"/>
          <w:szCs w:val="28"/>
          <w:lang w:val="en-US"/>
        </w:rPr>
        <w:t>nal documentation and quality of the whole software.</w:t>
      </w:r>
    </w:p>
    <w:p w:rsidR="00930B2B" w:rsidRPr="0089033F" w:rsidRDefault="00930B2B" w:rsidP="00930B2B">
      <w:pPr>
        <w:pStyle w:val="Textkrper2"/>
        <w:spacing w:before="120"/>
        <w:rPr>
          <w:rFonts w:cs="Arial"/>
          <w:sz w:val="32"/>
          <w:szCs w:val="32"/>
          <w:lang w:val="en-US"/>
        </w:rPr>
      </w:pPr>
    </w:p>
    <w:p w:rsidR="00930B2B" w:rsidRPr="00930B2B" w:rsidRDefault="00930B2B" w:rsidP="00930B2B">
      <w:pPr>
        <w:pStyle w:val="Textkrper2"/>
        <w:spacing w:before="120"/>
        <w:rPr>
          <w:rFonts w:cs="Arial"/>
          <w:sz w:val="28"/>
          <w:szCs w:val="28"/>
        </w:rPr>
      </w:pPr>
      <w:r w:rsidRPr="00930B2B">
        <w:rPr>
          <w:rFonts w:cs="Arial"/>
          <w:sz w:val="32"/>
          <w:szCs w:val="32"/>
        </w:rPr>
        <w:t>Es laden ein: Die Dozenten der Informatik</w:t>
      </w:r>
    </w:p>
    <w:sectPr w:rsidR="00930B2B" w:rsidRPr="00930B2B" w:rsidSect="005F14FB">
      <w:pgSz w:w="11906" w:h="16838"/>
      <w:pgMar w:top="993" w:right="1417" w:bottom="1134" w:left="1417"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YARIZV+NimbusRomNo9L-Regu">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efaultTabStop w:val="708"/>
  <w:autoHyphenation/>
  <w:hyphenationZone w:val="432"/>
  <w:displayHorizontalDrawingGridEvery w:val="0"/>
  <w:displayVerticalDrawingGridEvery w:val="0"/>
  <w:doNotUseMarginsForDrawingGridOrigin/>
  <w:noPunctuationKerning/>
  <w:characterSpacingControl w:val="doNotCompress"/>
  <w:compat/>
  <w:rsids>
    <w:rsidRoot w:val="00480849"/>
    <w:rsid w:val="0012124E"/>
    <w:rsid w:val="00134C91"/>
    <w:rsid w:val="00283F4B"/>
    <w:rsid w:val="00350A19"/>
    <w:rsid w:val="003524FE"/>
    <w:rsid w:val="00393CF0"/>
    <w:rsid w:val="0042207A"/>
    <w:rsid w:val="00436DDB"/>
    <w:rsid w:val="004456E5"/>
    <w:rsid w:val="00480849"/>
    <w:rsid w:val="005E3DF6"/>
    <w:rsid w:val="005F14FB"/>
    <w:rsid w:val="005F692D"/>
    <w:rsid w:val="00751B1F"/>
    <w:rsid w:val="007525F2"/>
    <w:rsid w:val="007D2BE4"/>
    <w:rsid w:val="0089033F"/>
    <w:rsid w:val="00930B2B"/>
    <w:rsid w:val="00A05CDD"/>
    <w:rsid w:val="00A40FA1"/>
    <w:rsid w:val="00A41B04"/>
    <w:rsid w:val="00A66099"/>
    <w:rsid w:val="00AE6482"/>
    <w:rsid w:val="00B8070E"/>
    <w:rsid w:val="00C520D6"/>
    <w:rsid w:val="00CF7EDE"/>
    <w:rsid w:val="00D67D67"/>
    <w:rsid w:val="00DE2562"/>
    <w:rsid w:val="00E079BB"/>
    <w:rsid w:val="00E261C1"/>
    <w:rsid w:val="00F50D77"/>
    <w:rsid w:val="00F8516E"/>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A66099"/>
    <w:rPr>
      <w:rFonts w:ascii="Arial" w:hAnsi="Arial"/>
      <w:sz w:val="24"/>
    </w:rPr>
  </w:style>
  <w:style w:type="paragraph" w:styleId="berschrift1">
    <w:name w:val="heading 1"/>
    <w:basedOn w:val="Standard"/>
    <w:next w:val="Standard"/>
    <w:qFormat/>
    <w:rsid w:val="00A66099"/>
    <w:pPr>
      <w:keepNext/>
      <w:pBdr>
        <w:top w:val="single" w:sz="12" w:space="1" w:color="auto"/>
        <w:bottom w:val="single" w:sz="12" w:space="1" w:color="auto"/>
      </w:pBdr>
      <w:spacing w:before="240" w:after="60"/>
      <w:outlineLvl w:val="0"/>
    </w:pPr>
    <w:rPr>
      <w:b/>
      <w:kern w:val="28"/>
      <w:sz w:val="28"/>
    </w:rPr>
  </w:style>
  <w:style w:type="paragraph" w:styleId="berschrift2">
    <w:name w:val="heading 2"/>
    <w:basedOn w:val="Standard"/>
    <w:next w:val="Standard"/>
    <w:qFormat/>
    <w:rsid w:val="00A66099"/>
    <w:pPr>
      <w:keepNext/>
      <w:pBdr>
        <w:bottom w:val="single" w:sz="6" w:space="1" w:color="auto"/>
      </w:pBdr>
      <w:spacing w:before="240" w:after="120"/>
      <w:jc w:val="both"/>
      <w:outlineLvl w:val="1"/>
    </w:pPr>
    <w:rPr>
      <w:b/>
      <w:sz w:val="28"/>
    </w:rPr>
  </w:style>
  <w:style w:type="paragraph" w:styleId="berschrift3">
    <w:name w:val="heading 3"/>
    <w:basedOn w:val="Standard"/>
    <w:next w:val="Standard"/>
    <w:qFormat/>
    <w:rsid w:val="00A66099"/>
    <w:pPr>
      <w:keepNext/>
      <w:jc w:val="center"/>
      <w:outlineLvl w:val="2"/>
    </w:pPr>
    <w:rPr>
      <w:rFonts w:ascii="Times New Roman" w:hAnsi="Times New Roman"/>
      <w:sz w:val="48"/>
    </w:rPr>
  </w:style>
  <w:style w:type="paragraph" w:styleId="berschrift4">
    <w:name w:val="heading 4"/>
    <w:basedOn w:val="Standard"/>
    <w:next w:val="Standard"/>
    <w:qFormat/>
    <w:rsid w:val="00A66099"/>
    <w:pPr>
      <w:keepNext/>
      <w:jc w:val="center"/>
      <w:outlineLvl w:val="3"/>
    </w:pPr>
    <w:rPr>
      <w:sz w:val="5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rsid w:val="00A66099"/>
    <w:rPr>
      <w:sz w:val="20"/>
    </w:rPr>
  </w:style>
  <w:style w:type="paragraph" w:styleId="Textkrper2">
    <w:name w:val="Body Text 2"/>
    <w:basedOn w:val="Standard"/>
    <w:rsid w:val="00A66099"/>
    <w:pPr>
      <w:jc w:val="both"/>
    </w:pPr>
  </w:style>
  <w:style w:type="paragraph" w:styleId="Dokumentstruktur">
    <w:name w:val="Document Map"/>
    <w:basedOn w:val="Standard"/>
    <w:semiHidden/>
    <w:rsid w:val="00A66099"/>
    <w:pPr>
      <w:shd w:val="clear" w:color="auto" w:fill="000080"/>
    </w:pPr>
    <w:rPr>
      <w:rFonts w:ascii="Tahoma" w:hAnsi="Tahom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239</Words>
  <Characters>1512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RWTH Aachen</Company>
  <LinksUpToDate>false</LinksUpToDate>
  <CharactersWithSpaces>1748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Lehrstuhl für Informatik III</dc:creator>
  <cp:keywords/>
  <cp:lastModifiedBy>Daniele Glöckner</cp:lastModifiedBy>
  <cp:revision>3</cp:revision>
  <cp:lastPrinted>2013-03-12T11:01:00Z</cp:lastPrinted>
  <dcterms:created xsi:type="dcterms:W3CDTF">2013-03-06T10:23:00Z</dcterms:created>
  <dcterms:modified xsi:type="dcterms:W3CDTF">2013-03-12T11:01:00Z</dcterms:modified>
</cp:coreProperties>
</file>